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288" w:rsidRPr="00747288" w:rsidRDefault="00747288" w:rsidP="00747288">
      <w:pPr>
        <w:jc w:val="center"/>
        <w:rPr>
          <w:rFonts w:ascii="GHEA Grapalat" w:hAnsi="GHEA Grapalat"/>
          <w:sz w:val="32"/>
          <w:szCs w:val="32"/>
        </w:rPr>
      </w:pPr>
      <w:r>
        <w:rPr>
          <w:rFonts w:ascii="GHEA Grapalat" w:hAnsi="GHEA Grapalat"/>
          <w:sz w:val="32"/>
          <w:szCs w:val="32"/>
        </w:rPr>
        <w:t>Световой стол</w:t>
      </w:r>
    </w:p>
    <w:p w:rsidR="00747288" w:rsidRPr="00747288" w:rsidRDefault="00747288" w:rsidP="00747288">
      <w:pPr>
        <w:rPr>
          <w:rFonts w:ascii="GHEA Grapalat" w:hAnsi="GHEA Grapalat"/>
          <w:sz w:val="32"/>
          <w:szCs w:val="32"/>
        </w:rPr>
      </w:pPr>
    </w:p>
    <w:p w:rsidR="00747288" w:rsidRPr="00747288" w:rsidRDefault="00747288" w:rsidP="00747288">
      <w:pPr>
        <w:rPr>
          <w:rFonts w:ascii="GHEA Grapalat" w:hAnsi="GHEA Grapalat"/>
          <w:sz w:val="32"/>
          <w:szCs w:val="32"/>
        </w:rPr>
      </w:pPr>
      <w:r w:rsidRPr="00747288">
        <w:rPr>
          <w:rFonts w:ascii="GHEA Grapalat" w:hAnsi="GHEA Grapalat"/>
          <w:sz w:val="32"/>
          <w:szCs w:val="32"/>
        </w:rPr>
        <w:t>Световой стол предназначен для работы с детьми. Развивает мелкую моторику, помогает сосредоточить внимание, развивает воображение и может использоваться в альтернативных методах обучения.</w:t>
      </w:r>
    </w:p>
    <w:p w:rsidR="00747288" w:rsidRPr="00747288" w:rsidRDefault="00747288" w:rsidP="00747288">
      <w:pPr>
        <w:rPr>
          <w:rFonts w:ascii="GHEA Grapalat" w:hAnsi="GHEA Grapalat"/>
          <w:sz w:val="32"/>
          <w:szCs w:val="32"/>
        </w:rPr>
      </w:pPr>
      <w:r w:rsidRPr="00747288">
        <w:rPr>
          <w:rFonts w:ascii="GHEA Grapalat" w:hAnsi="GHEA Grapalat"/>
          <w:sz w:val="32"/>
          <w:szCs w:val="32"/>
        </w:rPr>
        <w:t>Материал – фанера, покрытая лаком на водной основе. Размеры стола:</w:t>
      </w:r>
    </w:p>
    <w:p w:rsidR="00747288" w:rsidRPr="00747288" w:rsidRDefault="00747288" w:rsidP="00747288">
      <w:pPr>
        <w:rPr>
          <w:rFonts w:ascii="GHEA Grapalat" w:hAnsi="GHEA Grapalat"/>
          <w:sz w:val="32"/>
          <w:szCs w:val="32"/>
        </w:rPr>
      </w:pPr>
      <w:r w:rsidRPr="00747288">
        <w:rPr>
          <w:rFonts w:ascii="GHEA Grapalat" w:hAnsi="GHEA Grapalat"/>
          <w:sz w:val="32"/>
          <w:szCs w:val="32"/>
        </w:rPr>
        <w:t>Ширина не менее 60 см</w:t>
      </w:r>
    </w:p>
    <w:p w:rsidR="00747288" w:rsidRPr="00747288" w:rsidRDefault="00747288" w:rsidP="00747288">
      <w:pPr>
        <w:rPr>
          <w:rFonts w:ascii="GHEA Grapalat" w:hAnsi="GHEA Grapalat"/>
          <w:sz w:val="32"/>
          <w:szCs w:val="32"/>
        </w:rPr>
      </w:pPr>
      <w:r w:rsidRPr="00747288">
        <w:rPr>
          <w:rFonts w:ascii="GHEA Grapalat" w:hAnsi="GHEA Grapalat"/>
          <w:sz w:val="32"/>
          <w:szCs w:val="32"/>
        </w:rPr>
        <w:t>Длина не менее 80 см*</w:t>
      </w:r>
    </w:p>
    <w:p w:rsidR="00747288" w:rsidRPr="00747288" w:rsidRDefault="00747288" w:rsidP="00747288">
      <w:pPr>
        <w:rPr>
          <w:rFonts w:ascii="GHEA Grapalat" w:hAnsi="GHEA Grapalat"/>
          <w:sz w:val="32"/>
          <w:szCs w:val="32"/>
        </w:rPr>
      </w:pPr>
      <w:r w:rsidRPr="00747288">
        <w:rPr>
          <w:rFonts w:ascii="GHEA Grapalat" w:hAnsi="GHEA Grapalat"/>
          <w:sz w:val="32"/>
          <w:szCs w:val="32"/>
        </w:rPr>
        <w:t>Высота не менее 55 см</w:t>
      </w:r>
    </w:p>
    <w:p w:rsidR="00747288" w:rsidRPr="00747288" w:rsidRDefault="00747288" w:rsidP="00747288">
      <w:pPr>
        <w:rPr>
          <w:rFonts w:ascii="GHEA Grapalat" w:hAnsi="GHEA Grapalat"/>
          <w:sz w:val="32"/>
          <w:szCs w:val="32"/>
        </w:rPr>
      </w:pPr>
      <w:r w:rsidRPr="00747288">
        <w:rPr>
          <w:rFonts w:ascii="GHEA Grapalat" w:hAnsi="GHEA Grapalat"/>
          <w:sz w:val="32"/>
          <w:szCs w:val="32"/>
        </w:rPr>
        <w:t>Глубина стола не менее 7,5 см</w:t>
      </w:r>
    </w:p>
    <w:p w:rsidR="00747288" w:rsidRPr="00747288" w:rsidRDefault="00747288" w:rsidP="00747288">
      <w:pPr>
        <w:rPr>
          <w:rFonts w:ascii="GHEA Grapalat" w:hAnsi="GHEA Grapalat"/>
          <w:sz w:val="32"/>
          <w:szCs w:val="32"/>
        </w:rPr>
      </w:pPr>
      <w:r w:rsidRPr="00747288">
        <w:rPr>
          <w:rFonts w:ascii="GHEA Grapalat" w:hAnsi="GHEA Grapalat"/>
          <w:sz w:val="32"/>
          <w:szCs w:val="32"/>
        </w:rPr>
        <w:t>Полированная, двухслойная лакированная поверхность,</w:t>
      </w:r>
    </w:p>
    <w:p w:rsidR="00747288" w:rsidRPr="00747288" w:rsidRDefault="00747288" w:rsidP="00747288">
      <w:pPr>
        <w:rPr>
          <w:rFonts w:ascii="GHEA Grapalat" w:hAnsi="GHEA Grapalat"/>
          <w:sz w:val="32"/>
          <w:szCs w:val="32"/>
        </w:rPr>
      </w:pPr>
      <w:r w:rsidRPr="00747288">
        <w:rPr>
          <w:rFonts w:ascii="GHEA Grapalat" w:hAnsi="GHEA Grapalat"/>
          <w:sz w:val="32"/>
          <w:szCs w:val="32"/>
        </w:rPr>
        <w:t>светодиодные лампы разных цветов с регулируемой частотой изменения цвета с помощью пульта дистанционного управления. Поверхность стола: органическое стекло толщиной не менее 2,5 мм, полупрозрачное. К световому столу необходимо приложить не менее 2 кг мелкозернистого кварцевого песка.</w:t>
      </w:r>
    </w:p>
    <w:p w:rsidR="00747288" w:rsidRPr="00747288" w:rsidRDefault="00747288" w:rsidP="00747288">
      <w:pPr>
        <w:rPr>
          <w:rFonts w:ascii="GHEA Grapalat" w:hAnsi="GHEA Grapalat"/>
          <w:sz w:val="32"/>
          <w:szCs w:val="32"/>
        </w:rPr>
      </w:pPr>
      <w:r w:rsidRPr="00747288">
        <w:rPr>
          <w:rFonts w:ascii="GHEA Grapalat" w:hAnsi="GHEA Grapalat"/>
          <w:sz w:val="32"/>
          <w:szCs w:val="32"/>
        </w:rPr>
        <w:t>Объемы поставки согласовываются с заказчиком, срок поставки составляет 60 календарных дней, за исключением случаев, когда выбранный участник соглашается на более короткий срок поставки.</w:t>
      </w:r>
    </w:p>
    <w:p w:rsidR="00F42769" w:rsidRPr="00747288" w:rsidRDefault="00747288" w:rsidP="00747288">
      <w:r w:rsidRPr="00747288">
        <w:rPr>
          <w:rFonts w:ascii="GHEA Grapalat" w:hAnsi="GHEA Grapalat"/>
          <w:sz w:val="32"/>
          <w:szCs w:val="32"/>
        </w:rPr>
        <w:t xml:space="preserve">Доставка и разгрузка товара осуществляется Продавцом в соответствии с прилагаемым списком детских садов. Гарантийный срок на товар </w:t>
      </w:r>
      <w:proofErr w:type="gramStart"/>
      <w:r w:rsidRPr="00747288">
        <w:rPr>
          <w:rFonts w:ascii="GHEA Grapalat" w:hAnsi="GHEA Grapalat"/>
          <w:sz w:val="32"/>
          <w:szCs w:val="32"/>
        </w:rPr>
        <w:t>сос</w:t>
      </w:r>
      <w:r w:rsidR="00B2646C">
        <w:rPr>
          <w:rFonts w:ascii="GHEA Grapalat" w:hAnsi="GHEA Grapalat"/>
          <w:sz w:val="32"/>
          <w:szCs w:val="32"/>
        </w:rPr>
        <w:t xml:space="preserve">тавляет </w:t>
      </w:r>
      <w:r w:rsidR="00B2646C" w:rsidRPr="00B2646C">
        <w:rPr>
          <w:rFonts w:ascii="GHEA Grapalat" w:hAnsi="GHEA Grapalat"/>
          <w:sz w:val="32"/>
          <w:szCs w:val="32"/>
        </w:rPr>
        <w:t xml:space="preserve"> 365</w:t>
      </w:r>
      <w:proofErr w:type="gramEnd"/>
      <w:r w:rsidR="00B2646C" w:rsidRPr="00B2646C">
        <w:rPr>
          <w:rFonts w:ascii="GHEA Grapalat" w:hAnsi="GHEA Grapalat"/>
          <w:sz w:val="32"/>
          <w:szCs w:val="32"/>
        </w:rPr>
        <w:t xml:space="preserve"> календарных дней</w:t>
      </w:r>
      <w:bookmarkStart w:id="0" w:name="_GoBack"/>
      <w:bookmarkEnd w:id="0"/>
      <w:r w:rsidRPr="00747288">
        <w:rPr>
          <w:rFonts w:ascii="GHEA Grapalat" w:hAnsi="GHEA Grapalat"/>
          <w:sz w:val="32"/>
          <w:szCs w:val="32"/>
        </w:rPr>
        <w:t xml:space="preserve"> с даты поставки.</w:t>
      </w:r>
    </w:p>
    <w:sectPr w:rsidR="00F42769" w:rsidRPr="00747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5D5"/>
    <w:rsid w:val="001779E4"/>
    <w:rsid w:val="005E7F3B"/>
    <w:rsid w:val="00747288"/>
    <w:rsid w:val="00B2646C"/>
    <w:rsid w:val="00CF45D5"/>
    <w:rsid w:val="00F4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1A4C37-8257-41D6-AA02-CA1D35D02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2026-07-20T06:04:00Z</dcterms:created>
  <dcterms:modified xsi:type="dcterms:W3CDTF">2026-07-20T07:10:00Z</dcterms:modified>
</cp:coreProperties>
</file>